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B00" w:rsidRDefault="00374B00">
      <w:pPr>
        <w:rPr>
          <w:b/>
        </w:rPr>
      </w:pPr>
      <w:r>
        <w:rPr>
          <w:b/>
        </w:rPr>
        <w:t>GENEL MERKEZİNİZDE ÇALIŞAN PERSONELİNİZ VARMI?</w:t>
      </w:r>
    </w:p>
    <w:p w:rsidR="00374B00" w:rsidRDefault="00374B00">
      <w:r w:rsidRPr="00374B00">
        <w:t>Y</w:t>
      </w:r>
      <w:r>
        <w:t>ÖNETİM KURULU ÜYELERİMİZ KAMU VE ÖZEL SEKTÖRDE ÇALIŞMAKTA OLUP, GENEL MERKEZİMİZDE ÇALIŞANIMIZ BULUNMAMAKTADIR.</w:t>
      </w:r>
    </w:p>
    <w:p w:rsidR="00374B00" w:rsidRDefault="00374B00"/>
    <w:p w:rsidR="00374B00" w:rsidRPr="00374B00" w:rsidRDefault="00374B00">
      <w:pPr>
        <w:rPr>
          <w:b/>
        </w:rPr>
      </w:pPr>
      <w:r w:rsidRPr="00374B00">
        <w:rPr>
          <w:b/>
        </w:rPr>
        <w:t>SİZE EVRAKLARIMI NASIL GÖNDEREBİLİRİM?</w:t>
      </w:r>
    </w:p>
    <w:p w:rsidR="00374B00" w:rsidRPr="00374B00" w:rsidRDefault="00374B00">
      <w:r>
        <w:t>EVRAKLARINIZI TEKNİKERLER BİRLİĞİ GENEL MERKEZİ PK. 188 ULUS ANKARA YAZIŞMA ADRESİMİZE GÖNDEREBİLİRSİNİZ.</w:t>
      </w:r>
    </w:p>
    <w:p w:rsidR="00374B00" w:rsidRDefault="00374B00">
      <w:pPr>
        <w:rPr>
          <w:b/>
        </w:rPr>
      </w:pPr>
    </w:p>
    <w:p w:rsidR="002B5D7B" w:rsidRPr="00AF218B" w:rsidRDefault="002B5D7B">
      <w:pPr>
        <w:rPr>
          <w:b/>
        </w:rPr>
      </w:pPr>
      <w:r w:rsidRPr="00AF218B">
        <w:rPr>
          <w:b/>
        </w:rPr>
        <w:t xml:space="preserve">ŞUBE VE TEMSİLCİLİK </w:t>
      </w:r>
      <w:r w:rsidR="00AF218B">
        <w:rPr>
          <w:b/>
        </w:rPr>
        <w:t xml:space="preserve">KURULUŞU </w:t>
      </w:r>
      <w:r w:rsidRPr="00AF218B">
        <w:rPr>
          <w:b/>
        </w:rPr>
        <w:t>KONUSUNDA BİLGİ VEREBİLİRMİSİNİZ?</w:t>
      </w:r>
    </w:p>
    <w:p w:rsidR="002B5D7B" w:rsidRDefault="002B5D7B">
      <w:r w:rsidRPr="006C169C">
        <w:rPr>
          <w:b/>
        </w:rPr>
        <w:t xml:space="preserve"> </w:t>
      </w:r>
      <w:hyperlink r:id="rId6" w:history="1">
        <w:r w:rsidR="006C169C" w:rsidRPr="007B131E">
          <w:rPr>
            <w:rStyle w:val="Kpr"/>
          </w:rPr>
          <w:t>st@tekniker.org.tr</w:t>
        </w:r>
      </w:hyperlink>
      <w:r w:rsidR="006C169C">
        <w:t xml:space="preserve"> ADRESİNE MAİL ATARAK, BİLGİ İSTEYEBİLİRSİNİZ.</w:t>
      </w:r>
    </w:p>
    <w:p w:rsidR="006C169C" w:rsidRDefault="006C169C"/>
    <w:p w:rsidR="00C36504" w:rsidRPr="00AF218B" w:rsidRDefault="00C36504">
      <w:pPr>
        <w:rPr>
          <w:b/>
        </w:rPr>
      </w:pPr>
      <w:r w:rsidRPr="00AF218B">
        <w:rPr>
          <w:b/>
        </w:rPr>
        <w:t>EKAT BELGESİNİ NASIL ALABİLİRİM?</w:t>
      </w:r>
    </w:p>
    <w:p w:rsidR="00C36504" w:rsidRDefault="00C36504">
      <w:r>
        <w:t>EKAT BELGESİNİN KURULUŞUMUZ İLE BİR İLGİSİ BULUNMAMAKTADIR. EÜAŞ, TEİAŞ VE TEDAŞ’A MÜRACAAT EDEREK EKAT BELGESİ KONUSUNDA RESMİ BİLGİ ALABİLİRSİNİZ.</w:t>
      </w:r>
    </w:p>
    <w:p w:rsidR="002B5D7B" w:rsidRDefault="002B5D7B"/>
    <w:p w:rsidR="002B5D7B" w:rsidRPr="00AF218B" w:rsidRDefault="002B5D7B">
      <w:pPr>
        <w:rPr>
          <w:b/>
        </w:rPr>
      </w:pPr>
      <w:r w:rsidRPr="00AF218B">
        <w:rPr>
          <w:b/>
        </w:rPr>
        <w:t>FİRMAMIZ İÇİN ELEMAN İHTİYACIMIZ VAR. YARDIMCI OLABİLİRMİSİNİZ?</w:t>
      </w:r>
    </w:p>
    <w:p w:rsidR="002B5D7B" w:rsidRDefault="002B65E6">
      <w:hyperlink r:id="rId7" w:history="1">
        <w:r w:rsidR="002B5D7B" w:rsidRPr="007B131E">
          <w:rPr>
            <w:rStyle w:val="Kpr"/>
          </w:rPr>
          <w:t>ilan@tekniker.org.tr</w:t>
        </w:r>
      </w:hyperlink>
      <w:r w:rsidR="002B5D7B">
        <w:t xml:space="preserve"> ADRESİMİZE </w:t>
      </w:r>
      <w:r w:rsidR="001316C5">
        <w:t>ARADIĞINIZ ELEMAN/ELEMANLARIN VASFI, MÜRACAAT ETME ŞEKİLLERİ VEFİRMANIZA AİT İLETİŞİM BİLGİLERİNİZİ MAİL ATTIĞINIZ TAKDİRDE İLANINIZI YAYIMLAYABİLİRİZ.</w:t>
      </w:r>
    </w:p>
    <w:p w:rsidR="002B5D7B" w:rsidRDefault="002B5D7B"/>
    <w:p w:rsidR="002B5D7B" w:rsidRPr="00AF218B" w:rsidRDefault="002B5D7B">
      <w:pPr>
        <w:rPr>
          <w:b/>
        </w:rPr>
      </w:pPr>
      <w:r w:rsidRPr="00AF218B">
        <w:rPr>
          <w:b/>
        </w:rPr>
        <w:t>İŞ ARIYORUM, YARDIMCI OLABİLİRMİSİNİZ?</w:t>
      </w:r>
    </w:p>
    <w:p w:rsidR="002B5D7B" w:rsidRDefault="002B5D7B">
      <w:r>
        <w:t>SAYFAMIZDA İŞ ARIYORUM İKONUNU TIKLAYARAK İŞ BAŞVURUSUNDA BULUNABİLİRSİNİZ.</w:t>
      </w:r>
    </w:p>
    <w:p w:rsidR="002B5D7B" w:rsidRDefault="002B5D7B"/>
    <w:p w:rsidR="002B5D7B" w:rsidRPr="00AF218B" w:rsidRDefault="002B5D7B">
      <w:pPr>
        <w:rPr>
          <w:b/>
        </w:rPr>
      </w:pPr>
      <w:r w:rsidRPr="00AF218B">
        <w:rPr>
          <w:b/>
        </w:rPr>
        <w:t>LİSANS TAMAMLAMA ÇALIŞMALARI KONUSUNDA SON DURUM NEDİR?</w:t>
      </w:r>
    </w:p>
    <w:p w:rsidR="002B5D7B" w:rsidRDefault="002B5D7B">
      <w:r>
        <w:t xml:space="preserve">TEKNİKERLER İÇİN 3 KOŞULDA LİSANS TAMAMLAMA </w:t>
      </w:r>
      <w:proofErr w:type="gramStart"/>
      <w:r>
        <w:t>İMKANI</w:t>
      </w:r>
      <w:proofErr w:type="gramEnd"/>
      <w:r>
        <w:t xml:space="preserve"> MEVCUTTUR. 1- ÜNİVERSİTE SINAVINA GİREREK BAŞARILI OLMAK, 2- DGS SINAVINA GİREREK BAŞARILI OLMAK, 3- YÖK’ÜN AKREDİTASYONUNU KABUL ETTİĞİ YURTDIŞI ÜNİVERSİTELERE</w:t>
      </w:r>
      <w:r w:rsidR="006C169C">
        <w:t>, ÜNİVERSİTENİN</w:t>
      </w:r>
      <w:r>
        <w:t xml:space="preserve"> BULUNDUĞU ÜLKEDE EN AZ 2 YIL SÜRE İLE İKAMET EDEREK LİSANS TAMAMLAMAK.</w:t>
      </w:r>
    </w:p>
    <w:p w:rsidR="001C5DFE" w:rsidRDefault="001C5DFE">
      <w:pPr>
        <w:rPr>
          <w:b/>
        </w:rPr>
      </w:pPr>
    </w:p>
    <w:p w:rsidR="003E73C4" w:rsidRPr="00F53363" w:rsidRDefault="003E73C4">
      <w:pPr>
        <w:rPr>
          <w:b/>
        </w:rPr>
      </w:pPr>
      <w:r w:rsidRPr="00F53363">
        <w:rPr>
          <w:b/>
        </w:rPr>
        <w:t>TEKNİKERLER BİRLİĞİNDEN NASIL İSTİFA EDEBİLİRİM?</w:t>
      </w:r>
    </w:p>
    <w:p w:rsidR="003E73C4" w:rsidRDefault="00F53363">
      <w:pPr>
        <w:rPr>
          <w:rFonts w:ascii="Tahoma" w:hAnsi="Tahoma" w:cs="Tahoma"/>
          <w:color w:val="222222"/>
          <w:sz w:val="18"/>
          <w:szCs w:val="18"/>
          <w:shd w:val="clear" w:color="auto" w:fill="FFFFFF"/>
        </w:rPr>
      </w:pPr>
      <w:r>
        <w:rPr>
          <w:rFonts w:ascii="Tahoma" w:hAnsi="Tahoma" w:cs="Tahoma"/>
          <w:color w:val="222222"/>
          <w:sz w:val="18"/>
          <w:szCs w:val="18"/>
          <w:shd w:val="clear" w:color="auto" w:fill="FFFFFF"/>
        </w:rPr>
        <w:lastRenderedPageBreak/>
        <w:t xml:space="preserve">GENEL MERKEZİMİZE ÜYE İSENİZ, </w:t>
      </w:r>
      <w:r w:rsidR="001C5DFE">
        <w:rPr>
          <w:rFonts w:ascii="Tahoma" w:hAnsi="Tahoma" w:cs="Tahoma"/>
          <w:color w:val="222222"/>
          <w:sz w:val="18"/>
          <w:szCs w:val="18"/>
          <w:shd w:val="clear" w:color="auto" w:fill="FFFFFF"/>
        </w:rPr>
        <w:t xml:space="preserve">İSTİFA </w:t>
      </w:r>
      <w:r>
        <w:rPr>
          <w:rFonts w:ascii="Tahoma" w:hAnsi="Tahoma" w:cs="Tahoma"/>
          <w:color w:val="222222"/>
          <w:sz w:val="18"/>
          <w:szCs w:val="18"/>
          <w:shd w:val="clear" w:color="auto" w:fill="FFFFFF"/>
        </w:rPr>
        <w:t>DİLEKÇENİZİ GENEL MERKEZİMİZE, İLİN</w:t>
      </w:r>
      <w:r w:rsidR="001C5DFE">
        <w:rPr>
          <w:rFonts w:ascii="Tahoma" w:hAnsi="Tahoma" w:cs="Tahoma"/>
          <w:color w:val="222222"/>
          <w:sz w:val="18"/>
          <w:szCs w:val="18"/>
          <w:shd w:val="clear" w:color="auto" w:fill="FFFFFF"/>
        </w:rPr>
        <w:t xml:space="preserve">İZDE ŞUBEMİZ VARSA, </w:t>
      </w:r>
      <w:r w:rsidR="001C5DFE">
        <w:rPr>
          <w:rFonts w:ascii="Tahoma" w:hAnsi="Tahoma" w:cs="Tahoma"/>
          <w:color w:val="222222"/>
          <w:sz w:val="18"/>
          <w:szCs w:val="18"/>
          <w:shd w:val="clear" w:color="auto" w:fill="FFFFFF"/>
        </w:rPr>
        <w:t xml:space="preserve">İSTİFA DİLEKÇENİZİ </w:t>
      </w:r>
      <w:r w:rsidR="001C5DFE">
        <w:rPr>
          <w:rFonts w:ascii="Tahoma" w:hAnsi="Tahoma" w:cs="Tahoma"/>
          <w:color w:val="222222"/>
          <w:sz w:val="18"/>
          <w:szCs w:val="18"/>
          <w:shd w:val="clear" w:color="auto" w:fill="FFFFFF"/>
        </w:rPr>
        <w:t>ŞUBEMİZE Dİ</w:t>
      </w:r>
      <w:r>
        <w:rPr>
          <w:rFonts w:ascii="Tahoma" w:hAnsi="Tahoma" w:cs="Tahoma"/>
          <w:color w:val="222222"/>
          <w:sz w:val="18"/>
          <w:szCs w:val="18"/>
          <w:shd w:val="clear" w:color="auto" w:fill="FFFFFF"/>
        </w:rPr>
        <w:t xml:space="preserve">LEKÇENİZİ ULAŞTIRMANIZ GEREKMEKTEDİR. TEKNİKERLER BİRLİĞİ GENEL MERKEZ ÜYELİĞİNDEN İSTİFA ETMEK İSTEYEN ÜYE MESLEKTAŞLARIMIZ, 7. DÖNEM GENEL KURULUNDA ALINAN KARAR GEREĞİ AİDAT BORCUNU ÖDEDİKTEN SONRA, ISLAK İMZALI İSTİFA DİLEKÇESİNİ GENEL MERKEZİMİZİN POSTA KUTUSU 188 ULUS / ANKARA ADRESİNE ULAŞTIRMASI GEREKMEKTEDİR. DİLEKÇE GENEL MERKEZ YÖNETİM KURULUMUZA ULAŞTIKTAN SONRA ANA TÜZÜĞÜMÜZ GEREĞİ İSTİFANIZ İŞLEME ALINACAK VE 30 (OTUZ) GÜN İÇERİSİNDE SİZE YAZILI BİLGİ VERİLECEKTİR. </w:t>
      </w:r>
    </w:p>
    <w:p w:rsidR="003E73C4" w:rsidRDefault="00F53363">
      <w:r>
        <w:rPr>
          <w:rFonts w:ascii="Tahoma" w:hAnsi="Tahoma" w:cs="Tahoma"/>
          <w:color w:val="222222"/>
          <w:sz w:val="18"/>
          <w:szCs w:val="18"/>
          <w:shd w:val="clear" w:color="auto" w:fill="FFFFFF"/>
        </w:rPr>
        <w:t>2014 YILI YILLIK AİDAT MİKTARI 84 TL (SEKSENDÖRT TÜRK LİRASI)’</w:t>
      </w:r>
      <w:proofErr w:type="gramStart"/>
      <w:r>
        <w:rPr>
          <w:rFonts w:ascii="Tahoma" w:hAnsi="Tahoma" w:cs="Tahoma"/>
          <w:color w:val="222222"/>
          <w:sz w:val="18"/>
          <w:szCs w:val="18"/>
          <w:shd w:val="clear" w:color="auto" w:fill="FFFFFF"/>
        </w:rPr>
        <w:t>DIR</w:t>
      </w:r>
      <w:proofErr w:type="gramEnd"/>
      <w:r>
        <w:rPr>
          <w:rFonts w:ascii="Tahoma" w:hAnsi="Tahoma" w:cs="Tahoma"/>
          <w:color w:val="222222"/>
          <w:sz w:val="18"/>
          <w:szCs w:val="18"/>
          <w:shd w:val="clear" w:color="auto" w:fill="FFFFFF"/>
        </w:rPr>
        <w:t>.</w:t>
      </w:r>
    </w:p>
    <w:p w:rsidR="003E73C4" w:rsidRDefault="00F53363" w:rsidP="003E73C4">
      <w:pPr>
        <w:rPr>
          <w:rFonts w:ascii="Tahoma" w:hAnsi="Tahoma" w:cs="Tahoma"/>
          <w:color w:val="222222"/>
          <w:sz w:val="18"/>
          <w:szCs w:val="18"/>
          <w:shd w:val="clear" w:color="auto" w:fill="FFFFFF"/>
        </w:rPr>
      </w:pPr>
      <w:r>
        <w:rPr>
          <w:rFonts w:ascii="Tahoma" w:hAnsi="Tahoma" w:cs="Tahoma"/>
          <w:color w:val="222222"/>
          <w:sz w:val="18"/>
          <w:szCs w:val="18"/>
          <w:shd w:val="clear" w:color="auto" w:fill="FFFFFF"/>
        </w:rPr>
        <w:t>2015 YILI YILLIK AİDAT MİKTARI 84 TL (SEKSENDÖRT TÜRK LİRASI)’</w:t>
      </w:r>
      <w:proofErr w:type="gramStart"/>
      <w:r>
        <w:rPr>
          <w:rFonts w:ascii="Tahoma" w:hAnsi="Tahoma" w:cs="Tahoma"/>
          <w:color w:val="222222"/>
          <w:sz w:val="18"/>
          <w:szCs w:val="18"/>
          <w:shd w:val="clear" w:color="auto" w:fill="FFFFFF"/>
        </w:rPr>
        <w:t>DIR</w:t>
      </w:r>
      <w:proofErr w:type="gramEnd"/>
      <w:r>
        <w:rPr>
          <w:rFonts w:ascii="Tahoma" w:hAnsi="Tahoma" w:cs="Tahoma"/>
          <w:color w:val="222222"/>
          <w:sz w:val="18"/>
          <w:szCs w:val="18"/>
          <w:shd w:val="clear" w:color="auto" w:fill="FFFFFF"/>
        </w:rPr>
        <w:t>.</w:t>
      </w:r>
    </w:p>
    <w:p w:rsidR="002B65E6" w:rsidRDefault="002B65E6" w:rsidP="003E73C4">
      <w:bookmarkStart w:id="0" w:name="_GoBack"/>
      <w:bookmarkEnd w:id="0"/>
    </w:p>
    <w:p w:rsidR="00C36504" w:rsidRDefault="00C36504"/>
    <w:p w:rsidR="00C36504" w:rsidRDefault="00C36504"/>
    <w:sectPr w:rsidR="00C36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04"/>
    <w:rsid w:val="001316C5"/>
    <w:rsid w:val="00166227"/>
    <w:rsid w:val="001C5DFE"/>
    <w:rsid w:val="002B5D7B"/>
    <w:rsid w:val="002B65E6"/>
    <w:rsid w:val="00374B00"/>
    <w:rsid w:val="003E73C4"/>
    <w:rsid w:val="006C169C"/>
    <w:rsid w:val="00AF218B"/>
    <w:rsid w:val="00BB09BF"/>
    <w:rsid w:val="00C36504"/>
    <w:rsid w:val="00E564EF"/>
    <w:rsid w:val="00F53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5D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5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lan@tekniker.org.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t@tekniker.org.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B7FB-D534-4CF8-A048-C4BC114D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331</Words>
  <Characters>1888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Kılıç</dc:creator>
  <cp:lastModifiedBy>Ertan Kılıç</cp:lastModifiedBy>
  <cp:revision>11</cp:revision>
  <dcterms:created xsi:type="dcterms:W3CDTF">2015-03-13T12:39:00Z</dcterms:created>
  <dcterms:modified xsi:type="dcterms:W3CDTF">2015-03-13T13:10:00Z</dcterms:modified>
</cp:coreProperties>
</file>