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2B" w:rsidRPr="00292E2B" w:rsidRDefault="00292E2B" w:rsidP="00292E2B">
      <w:pPr>
        <w:spacing w:after="0" w:line="240" w:lineRule="auto"/>
        <w:rPr>
          <w:rFonts w:ascii="Times New Roman" w:eastAsia="Times New Roman" w:hAnsi="Times New Roman" w:cs="Times New Roman"/>
          <w:sz w:val="24"/>
          <w:szCs w:val="24"/>
          <w:lang w:eastAsia="tr-TR"/>
        </w:rPr>
      </w:pPr>
      <w:r w:rsidRPr="00292E2B">
        <w:rPr>
          <w:rFonts w:ascii="Arial" w:eastAsia="Times New Roman" w:hAnsi="Arial" w:cs="Arial"/>
          <w:color w:val="1C283D"/>
          <w:sz w:val="15"/>
          <w:szCs w:val="15"/>
          <w:shd w:val="clear" w:color="auto" w:fill="FFFFFF"/>
          <w:lang w:eastAsia="tr-TR"/>
        </w:rPr>
        <w:t>Resmi Gazete Tarihi: 19.02.2002 Resmi Gazete Sayısı: 24676</w:t>
      </w:r>
      <w:r w:rsidRPr="00292E2B">
        <w:rPr>
          <w:rFonts w:ascii="Arial" w:eastAsia="Times New Roman" w:hAnsi="Arial" w:cs="Arial"/>
          <w:color w:val="1C283D"/>
          <w:sz w:val="15"/>
          <w:szCs w:val="15"/>
          <w:lang w:eastAsia="tr-TR"/>
        </w:rPr>
        <w:br/>
      </w:r>
    </w:p>
    <w:p w:rsidR="00292E2B" w:rsidRPr="00292E2B" w:rsidRDefault="00292E2B" w:rsidP="00292E2B">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MESLEK YÜKSEKOKULLARI VE AÇIKÖĞRETİM ÖN LİSANS PROGRAMLARI MEZUNLARININ LİSANS ÖĞRENİMİNE DEVAMLARI HAKKINDA YÖNETMELİK</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 </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Amaç</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1-</w:t>
      </w:r>
      <w:r w:rsidRPr="00292E2B">
        <w:rPr>
          <w:rFonts w:ascii="Calibri" w:eastAsia="Times New Roman" w:hAnsi="Calibri" w:cs="Times New Roman"/>
          <w:color w:val="1C283D"/>
          <w:lang w:eastAsia="tr-TR"/>
        </w:rPr>
        <w:t xml:space="preserve"> Bu yönetmeliğin amacı, meslek yüksekokulları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ön lisans programlarından mezun olan  başarılı öğrencilerin örgün öğretim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lisans programlarına dikey geçiş yapmaları ve yerleştirilmeleriyle ilgili esas ve usulleri belirlemektir.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Kapsam</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2-</w:t>
      </w:r>
      <w:r w:rsidRPr="00292E2B">
        <w:rPr>
          <w:rFonts w:ascii="Calibri" w:eastAsia="Times New Roman" w:hAnsi="Calibri" w:cs="Times New Roman"/>
          <w:color w:val="1C283D"/>
          <w:lang w:eastAsia="tr-TR"/>
        </w:rPr>
        <w:t xml:space="preserve"> Bu Yönetmelik, meslek yüksekokulları ile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ön lisans programlarını başarı ile tamamlamış öğrencilerin, örgün öğretim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lisans programlarına dikey geçiş yapmalarına ilişkin esasları kapsar.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Dayanak</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3-</w:t>
      </w:r>
      <w:r w:rsidRPr="00292E2B">
        <w:rPr>
          <w:rFonts w:ascii="Calibri" w:eastAsia="Times New Roman" w:hAnsi="Calibri" w:cs="Times New Roman"/>
          <w:color w:val="1C283D"/>
          <w:lang w:eastAsia="tr-TR"/>
        </w:rPr>
        <w:t> Bu yönetmelik 2547 sayılı Yükseköğretim Kanunu’nun 7’nci maddesinin (e) bendi ile 4702 sayılı Kanununla 45’nci maddesine eklenen (e) bendi gereği hazırlanmıştır.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Dikey Geçiş İçin Başvuru Koşulları</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4- (</w:t>
      </w:r>
      <w:proofErr w:type="gramStart"/>
      <w:r w:rsidRPr="00292E2B">
        <w:rPr>
          <w:rFonts w:ascii="Calibri" w:eastAsia="Times New Roman" w:hAnsi="Calibri" w:cs="Times New Roman"/>
          <w:b/>
          <w:bCs/>
          <w:color w:val="1C283D"/>
          <w:lang w:eastAsia="tr-TR"/>
        </w:rPr>
        <w:t>Mülga:RG</w:t>
      </w:r>
      <w:proofErr w:type="gramEnd"/>
      <w:r w:rsidRPr="00292E2B">
        <w:rPr>
          <w:rFonts w:ascii="Calibri" w:eastAsia="Times New Roman" w:hAnsi="Calibri" w:cs="Times New Roman"/>
          <w:b/>
          <w:bCs/>
          <w:color w:val="1C283D"/>
          <w:lang w:eastAsia="tr-TR"/>
        </w:rPr>
        <w:t>-16/12/2007-26732)</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Kontenjan</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5-</w:t>
      </w:r>
      <w:r w:rsidRPr="00292E2B">
        <w:rPr>
          <w:rFonts w:ascii="Calibri" w:eastAsia="Times New Roman" w:hAnsi="Calibri" w:cs="Times New Roman"/>
          <w:color w:val="1C283D"/>
          <w:lang w:eastAsia="tr-TR"/>
        </w:rPr>
        <w:t xml:space="preserve"> Meslek yüksekokulları ile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ön lisans programlarından mezun olanların, bitirdikleri alanların devamı niteliğindeki lisans programlarına dikey geçiş yapmaları amacı ile lisans programlarında kontenjan ayrılır. Bu kontenjanlar, sınavsız olarak meslek yüksekokulları programlarına devam ederek mezun olan öğrencilerin yüzde onundan az olmaz. </w:t>
      </w:r>
      <w:r w:rsidRPr="00292E2B">
        <w:rPr>
          <w:rFonts w:ascii="Calibri" w:eastAsia="Times New Roman" w:hAnsi="Calibri" w:cs="Times New Roman"/>
          <w:b/>
          <w:bCs/>
          <w:color w:val="1C283D"/>
          <w:lang w:eastAsia="tr-TR"/>
        </w:rPr>
        <w:t xml:space="preserve">(Değişik </w:t>
      </w:r>
      <w:proofErr w:type="gramStart"/>
      <w:r w:rsidRPr="00292E2B">
        <w:rPr>
          <w:rFonts w:ascii="Calibri" w:eastAsia="Times New Roman" w:hAnsi="Calibri" w:cs="Times New Roman"/>
          <w:b/>
          <w:bCs/>
          <w:color w:val="1C283D"/>
          <w:lang w:eastAsia="tr-TR"/>
        </w:rPr>
        <w:t>cümle:RG</w:t>
      </w:r>
      <w:proofErr w:type="gramEnd"/>
      <w:r w:rsidRPr="00292E2B">
        <w:rPr>
          <w:rFonts w:ascii="Calibri" w:eastAsia="Times New Roman" w:hAnsi="Calibri" w:cs="Times New Roman"/>
          <w:b/>
          <w:bCs/>
          <w:color w:val="1C283D"/>
          <w:lang w:eastAsia="tr-TR"/>
        </w:rPr>
        <w:t>-28/8/2015-29459 3.mükerrer) </w:t>
      </w:r>
      <w:r w:rsidRPr="00292E2B">
        <w:rPr>
          <w:rFonts w:ascii="Calibri" w:eastAsia="Times New Roman" w:hAnsi="Calibri" w:cs="Times New Roman"/>
          <w:color w:val="1C283D"/>
          <w:lang w:eastAsia="tr-TR"/>
        </w:rPr>
        <w:t xml:space="preserve">Meslek yüksekokulu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ön lisans mezunlarından örgün öğretim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lisans programlarına dikey geçiş yapmak üzere başvurma şartlarını taşıyanlar için hangi lisans programlarının açılacağı, açılacak lisans programlarına meslek yüksekokulları ve </w:t>
      </w:r>
      <w:proofErr w:type="spellStart"/>
      <w:r w:rsidRPr="00292E2B">
        <w:rPr>
          <w:rFonts w:ascii="Calibri" w:eastAsia="Times New Roman" w:hAnsi="Calibri" w:cs="Times New Roman"/>
          <w:color w:val="1C283D"/>
          <w:lang w:eastAsia="tr-TR"/>
        </w:rPr>
        <w:t>açıköğretimin</w:t>
      </w:r>
      <w:proofErr w:type="spellEnd"/>
      <w:r w:rsidRPr="00292E2B">
        <w:rPr>
          <w:rFonts w:ascii="Calibri" w:eastAsia="Times New Roman" w:hAnsi="Calibri" w:cs="Times New Roman"/>
          <w:color w:val="1C283D"/>
          <w:lang w:eastAsia="tr-TR"/>
        </w:rPr>
        <w:t xml:space="preserve"> hangi programını bitirenlerin başvurabileceği, bu programların kontenjanları ve programlara yapılacak yerleştirmede kullanılacak puan türleri, dikey geçiş yapılacak üniversitelerin görüş ve önerileri de dikkate alınarak Yükseköğretim Kurulunca belirlenir ve ilan edilir.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Sınav Kılavuzu ve Başvuru İşlemleri</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6 –</w:t>
      </w:r>
      <w:r w:rsidRPr="00292E2B">
        <w:rPr>
          <w:rFonts w:ascii="Calibri" w:eastAsia="Times New Roman" w:hAnsi="Calibri" w:cs="Times New Roman"/>
          <w:color w:val="1C283D"/>
          <w:lang w:eastAsia="tr-TR"/>
        </w:rPr>
        <w:t> </w:t>
      </w:r>
      <w:r w:rsidRPr="00292E2B">
        <w:rPr>
          <w:rFonts w:ascii="Calibri" w:eastAsia="Times New Roman" w:hAnsi="Calibri" w:cs="Times New Roman"/>
          <w:b/>
          <w:bCs/>
          <w:color w:val="1C283D"/>
          <w:lang w:eastAsia="tr-TR"/>
        </w:rPr>
        <w:t>(</w:t>
      </w:r>
      <w:proofErr w:type="gramStart"/>
      <w:r w:rsidRPr="00292E2B">
        <w:rPr>
          <w:rFonts w:ascii="Calibri" w:eastAsia="Times New Roman" w:hAnsi="Calibri" w:cs="Times New Roman"/>
          <w:b/>
          <w:bCs/>
          <w:color w:val="1C283D"/>
          <w:lang w:eastAsia="tr-TR"/>
        </w:rPr>
        <w:t>Değişik:RG</w:t>
      </w:r>
      <w:proofErr w:type="gramEnd"/>
      <w:r w:rsidRPr="00292E2B">
        <w:rPr>
          <w:rFonts w:ascii="Calibri" w:eastAsia="Times New Roman" w:hAnsi="Calibri" w:cs="Times New Roman"/>
          <w:b/>
          <w:bCs/>
          <w:color w:val="1C283D"/>
          <w:lang w:eastAsia="tr-TR"/>
        </w:rPr>
        <w:t>-20/5/2006-26173)</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color w:val="1C283D"/>
          <w:lang w:eastAsia="tr-TR"/>
        </w:rPr>
        <w:t xml:space="preserve">Öğrenci Seçme ve Yerleştirme Merkezi (ÖSYM) her yıl, meslek yüksekokulu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w:t>
      </w:r>
      <w:proofErr w:type="spellStart"/>
      <w:r w:rsidRPr="00292E2B">
        <w:rPr>
          <w:rFonts w:ascii="Calibri" w:eastAsia="Times New Roman" w:hAnsi="Calibri" w:cs="Times New Roman"/>
          <w:color w:val="1C283D"/>
          <w:lang w:eastAsia="tr-TR"/>
        </w:rPr>
        <w:t>önlisans</w:t>
      </w:r>
      <w:proofErr w:type="spellEnd"/>
      <w:r w:rsidRPr="00292E2B">
        <w:rPr>
          <w:rFonts w:ascii="Calibri" w:eastAsia="Times New Roman" w:hAnsi="Calibri" w:cs="Times New Roman"/>
          <w:color w:val="1C283D"/>
          <w:lang w:eastAsia="tr-TR"/>
        </w:rPr>
        <w:t xml:space="preserve"> mezunları ile o yıl son sınıfta olup staj dışındaki mezuniyet şartlarını yerine getirenlerin hangi lisans programlarına dikey geçiş için başvurabileceklerini, bu programların koşullarını ve bu programlara alınacak öğrenci sayılarını gösteren bir kılavuz hazırlar. Bu kılavuzda, adayların nasıl başvurabilecekleri, lisans programı tercihlerini nasıl yapacakları, sınav, değerlendirme ve yerleştirme işlemleri, meslek yüksekokulu müdürlükleri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w:t>
      </w:r>
      <w:proofErr w:type="spellStart"/>
      <w:r w:rsidRPr="00292E2B">
        <w:rPr>
          <w:rFonts w:ascii="Calibri" w:eastAsia="Times New Roman" w:hAnsi="Calibri" w:cs="Times New Roman"/>
          <w:color w:val="1C283D"/>
          <w:lang w:eastAsia="tr-TR"/>
        </w:rPr>
        <w:t>önlisans</w:t>
      </w:r>
      <w:proofErr w:type="spellEnd"/>
      <w:r w:rsidRPr="00292E2B">
        <w:rPr>
          <w:rFonts w:ascii="Calibri" w:eastAsia="Times New Roman" w:hAnsi="Calibri" w:cs="Times New Roman"/>
          <w:color w:val="1C283D"/>
          <w:lang w:eastAsia="tr-TR"/>
        </w:rPr>
        <w:t xml:space="preserve"> programlarının bağlı olduğu birimlerce yürütülecek işlemlerle ilgili ilke ve kurallar yer alır. Bu kılavuz, Yükseköğretim Kurulunun onayı ile yürürlüğe girer. </w:t>
      </w:r>
      <w:proofErr w:type="gramStart"/>
      <w:r w:rsidRPr="00292E2B">
        <w:rPr>
          <w:rFonts w:ascii="Calibri" w:eastAsia="Times New Roman" w:hAnsi="Calibri" w:cs="Times New Roman"/>
          <w:color w:val="1C283D"/>
          <w:lang w:eastAsia="tr-TR"/>
        </w:rPr>
        <w:t xml:space="preserve">Meslek yüksekokulu müdürlükleri ile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w:t>
      </w:r>
      <w:proofErr w:type="spellStart"/>
      <w:r w:rsidRPr="00292E2B">
        <w:rPr>
          <w:rFonts w:ascii="Calibri" w:eastAsia="Times New Roman" w:hAnsi="Calibri" w:cs="Times New Roman"/>
          <w:color w:val="1C283D"/>
          <w:lang w:eastAsia="tr-TR"/>
        </w:rPr>
        <w:t>önlisans</w:t>
      </w:r>
      <w:proofErr w:type="spellEnd"/>
      <w:r w:rsidRPr="00292E2B">
        <w:rPr>
          <w:rFonts w:ascii="Calibri" w:eastAsia="Times New Roman" w:hAnsi="Calibri" w:cs="Times New Roman"/>
          <w:color w:val="1C283D"/>
          <w:lang w:eastAsia="tr-TR"/>
        </w:rPr>
        <w:t xml:space="preserve"> programlarının bağlı olduğu birimler başvurma belgelerinin bu Yönetmelikte yer alan koşullara uygunluğunu kontrol ederek onaylanmasından, başvuru evrakının başvuru süresi sonunda ÖSYM'ye ulaştırılmasından ve son sınıflarda okuyan öğrencilerin mezuniyet işlemlerini Temmuz ayının son haftasına kadar tamamlayarak mezun olsun veya olmasın, başvursun veya başvurmasın tüm adayların akademik not ortalamalarını ÖSYM'den elektronik ortamda gönderilen listelere işleyerek bu listelerin 1 Ağustos tarihine kadar ÖSYM'ye gönderilmesinden sorumludurlar.</w:t>
      </w:r>
      <w:proofErr w:type="gramEnd"/>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Sınav ve Değerlendirme</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7-</w:t>
      </w:r>
      <w:r w:rsidRPr="00292E2B">
        <w:rPr>
          <w:rFonts w:ascii="Calibri" w:eastAsia="Times New Roman" w:hAnsi="Calibri" w:cs="Times New Roman"/>
          <w:color w:val="1C283D"/>
          <w:lang w:eastAsia="tr-TR"/>
        </w:rPr>
        <w:t> Bu Yönetmelikte belirlenen koşulları sağlayan ve başvuruları kabul edilen adaylar sözel ve sayısal bölümlerden oluşan bir yetenek sınavına alınırlar. </w:t>
      </w:r>
      <w:r w:rsidRPr="00292E2B">
        <w:rPr>
          <w:rFonts w:ascii="Calibri" w:eastAsia="Times New Roman" w:hAnsi="Calibri" w:cs="Times New Roman"/>
          <w:b/>
          <w:bCs/>
          <w:color w:val="1C283D"/>
          <w:lang w:eastAsia="tr-TR"/>
        </w:rPr>
        <w:t xml:space="preserve">(Değişik ikinci </w:t>
      </w:r>
      <w:proofErr w:type="gramStart"/>
      <w:r w:rsidRPr="00292E2B">
        <w:rPr>
          <w:rFonts w:ascii="Calibri" w:eastAsia="Times New Roman" w:hAnsi="Calibri" w:cs="Times New Roman"/>
          <w:b/>
          <w:bCs/>
          <w:color w:val="1C283D"/>
          <w:lang w:eastAsia="tr-TR"/>
        </w:rPr>
        <w:t>cümle:RG</w:t>
      </w:r>
      <w:proofErr w:type="gramEnd"/>
      <w:r w:rsidRPr="00292E2B">
        <w:rPr>
          <w:rFonts w:ascii="Calibri" w:eastAsia="Times New Roman" w:hAnsi="Calibri" w:cs="Times New Roman"/>
          <w:b/>
          <w:bCs/>
          <w:color w:val="1C283D"/>
          <w:lang w:eastAsia="tr-TR"/>
        </w:rPr>
        <w:t>-19/7/2012-28358) </w:t>
      </w:r>
      <w:r w:rsidRPr="00292E2B">
        <w:rPr>
          <w:rFonts w:ascii="Calibri" w:eastAsia="Times New Roman" w:hAnsi="Calibri" w:cs="Times New Roman"/>
          <w:color w:val="1C283D"/>
          <w:lang w:eastAsia="tr-TR"/>
        </w:rPr>
        <w:t>Yerleştirmede, adayların yetenek sınavında elde ettikleri puanlar ile adayların akademik not ortalamaları göz önünde tutularak belirlenen Ön Lisans Başarı Puanı dikkate alınır. </w:t>
      </w:r>
      <w:r w:rsidRPr="00292E2B">
        <w:rPr>
          <w:rFonts w:ascii="Calibri" w:eastAsia="Times New Roman" w:hAnsi="Calibri" w:cs="Times New Roman"/>
          <w:b/>
          <w:bCs/>
          <w:color w:val="1C283D"/>
          <w:lang w:eastAsia="tr-TR"/>
        </w:rPr>
        <w:t xml:space="preserve">(Değişik üçüncü </w:t>
      </w:r>
      <w:proofErr w:type="gramStart"/>
      <w:r w:rsidRPr="00292E2B">
        <w:rPr>
          <w:rFonts w:ascii="Calibri" w:eastAsia="Times New Roman" w:hAnsi="Calibri" w:cs="Times New Roman"/>
          <w:b/>
          <w:bCs/>
          <w:color w:val="1C283D"/>
          <w:lang w:eastAsia="tr-TR"/>
        </w:rPr>
        <w:t>cümle:RG</w:t>
      </w:r>
      <w:proofErr w:type="gramEnd"/>
      <w:r w:rsidRPr="00292E2B">
        <w:rPr>
          <w:rFonts w:ascii="Calibri" w:eastAsia="Times New Roman" w:hAnsi="Calibri" w:cs="Times New Roman"/>
          <w:b/>
          <w:bCs/>
          <w:color w:val="1C283D"/>
          <w:lang w:eastAsia="tr-TR"/>
        </w:rPr>
        <w:t>-4/8/2012-28374) </w:t>
      </w:r>
      <w:r w:rsidRPr="00292E2B">
        <w:rPr>
          <w:rFonts w:ascii="Calibri" w:eastAsia="Times New Roman" w:hAnsi="Calibri" w:cs="Times New Roman"/>
          <w:color w:val="1C283D"/>
          <w:lang w:eastAsia="tr-TR"/>
        </w:rPr>
        <w:t xml:space="preserve">Akademik not ortalamalarından elde edilecek </w:t>
      </w:r>
      <w:proofErr w:type="spellStart"/>
      <w:r w:rsidRPr="00292E2B">
        <w:rPr>
          <w:rFonts w:ascii="Calibri" w:eastAsia="Times New Roman" w:hAnsi="Calibri" w:cs="Times New Roman"/>
          <w:color w:val="1C283D"/>
          <w:lang w:eastAsia="tr-TR"/>
        </w:rPr>
        <w:lastRenderedPageBreak/>
        <w:t>Önlisans</w:t>
      </w:r>
      <w:proofErr w:type="spellEnd"/>
      <w:r w:rsidRPr="00292E2B">
        <w:rPr>
          <w:rFonts w:ascii="Calibri" w:eastAsia="Times New Roman" w:hAnsi="Calibri" w:cs="Times New Roman"/>
          <w:color w:val="1C283D"/>
          <w:lang w:eastAsia="tr-TR"/>
        </w:rPr>
        <w:t xml:space="preserve"> Başarı puanlarının sınav puanlarına katılarak Dikey Geçiş Sınavı Puanının nasıl hesaplanacağı ÖSYM tarafından belirlenir ve Dikey Geçiş Sınavı Kılavuzunda yer alır.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Yerleştirme</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8-</w:t>
      </w:r>
      <w:r w:rsidRPr="00292E2B">
        <w:rPr>
          <w:rFonts w:ascii="Calibri" w:eastAsia="Times New Roman" w:hAnsi="Calibri" w:cs="Times New Roman"/>
          <w:color w:val="1C283D"/>
          <w:lang w:eastAsia="tr-TR"/>
        </w:rPr>
        <w:t> </w:t>
      </w:r>
      <w:r w:rsidRPr="00292E2B">
        <w:rPr>
          <w:rFonts w:ascii="Calibri" w:eastAsia="Times New Roman" w:hAnsi="Calibri" w:cs="Times New Roman"/>
          <w:b/>
          <w:bCs/>
          <w:color w:val="1C283D"/>
          <w:lang w:eastAsia="tr-TR"/>
        </w:rPr>
        <w:t>(</w:t>
      </w:r>
      <w:proofErr w:type="gramStart"/>
      <w:r w:rsidRPr="00292E2B">
        <w:rPr>
          <w:rFonts w:ascii="Calibri" w:eastAsia="Times New Roman" w:hAnsi="Calibri" w:cs="Times New Roman"/>
          <w:b/>
          <w:bCs/>
          <w:color w:val="1C283D"/>
          <w:lang w:eastAsia="tr-TR"/>
        </w:rPr>
        <w:t>Değişik:RG</w:t>
      </w:r>
      <w:proofErr w:type="gramEnd"/>
      <w:r w:rsidRPr="00292E2B">
        <w:rPr>
          <w:rFonts w:ascii="Calibri" w:eastAsia="Times New Roman" w:hAnsi="Calibri" w:cs="Times New Roman"/>
          <w:b/>
          <w:bCs/>
          <w:color w:val="1C283D"/>
          <w:lang w:eastAsia="tr-TR"/>
        </w:rPr>
        <w:t>-19/9/2009-27354)</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color w:val="1C283D"/>
          <w:lang w:eastAsia="tr-TR"/>
        </w:rPr>
        <w:t>ÖSYM, başvurma koşullarını taşıyan adayları, yerleştirme puanları ve lisans programlarının kontenjan ve koşullarını göz önünde tutarak, Üniversite Seçme Sınavı sonuçları açıklandıktan sonra yapacakları tercihleri göz önüne alınarak, lisans programlarına yerleştirir. </w:t>
      </w:r>
      <w:r w:rsidRPr="00292E2B">
        <w:rPr>
          <w:rFonts w:ascii="Calibri" w:eastAsia="Times New Roman" w:hAnsi="Calibri" w:cs="Times New Roman"/>
          <w:b/>
          <w:bCs/>
          <w:color w:val="1C283D"/>
          <w:lang w:eastAsia="tr-TR"/>
        </w:rPr>
        <w:t xml:space="preserve">(Ek </w:t>
      </w:r>
      <w:proofErr w:type="gramStart"/>
      <w:r w:rsidRPr="00292E2B">
        <w:rPr>
          <w:rFonts w:ascii="Calibri" w:eastAsia="Times New Roman" w:hAnsi="Calibri" w:cs="Times New Roman"/>
          <w:b/>
          <w:bCs/>
          <w:color w:val="1C283D"/>
          <w:lang w:eastAsia="tr-TR"/>
        </w:rPr>
        <w:t>cümle:RG</w:t>
      </w:r>
      <w:proofErr w:type="gramEnd"/>
      <w:r w:rsidRPr="00292E2B">
        <w:rPr>
          <w:rFonts w:ascii="Calibri" w:eastAsia="Times New Roman" w:hAnsi="Calibri" w:cs="Times New Roman"/>
          <w:b/>
          <w:bCs/>
          <w:color w:val="1C283D"/>
          <w:lang w:eastAsia="tr-TR"/>
        </w:rPr>
        <w:t>-29/7/2011-28009) </w:t>
      </w:r>
      <w:r w:rsidRPr="00292E2B">
        <w:rPr>
          <w:rFonts w:ascii="Calibri" w:eastAsia="Times New Roman" w:hAnsi="Calibri" w:cs="Times New Roman"/>
          <w:color w:val="1C283D"/>
          <w:lang w:eastAsia="tr-TR"/>
        </w:rPr>
        <w:t xml:space="preserve">Bir önceki yıl Dikey Geçiş Sınavı sonucunda merkezi yerleştirme ile bir yükseköğretim programına yerleştirilen adaylar için ilgili ağırlıklı </w:t>
      </w:r>
      <w:proofErr w:type="spellStart"/>
      <w:r w:rsidRPr="00292E2B">
        <w:rPr>
          <w:rFonts w:ascii="Calibri" w:eastAsia="Times New Roman" w:hAnsi="Calibri" w:cs="Times New Roman"/>
          <w:color w:val="1C283D"/>
          <w:lang w:eastAsia="tr-TR"/>
        </w:rPr>
        <w:t>önlisans</w:t>
      </w:r>
      <w:proofErr w:type="spellEnd"/>
      <w:r w:rsidRPr="00292E2B">
        <w:rPr>
          <w:rFonts w:ascii="Calibri" w:eastAsia="Times New Roman" w:hAnsi="Calibri" w:cs="Times New Roman"/>
          <w:color w:val="1C283D"/>
          <w:lang w:eastAsia="tr-TR"/>
        </w:rPr>
        <w:t xml:space="preserve"> başarı puanına uygulanan katsayı Yükseköğretim Kurulu tarafından belirlenen oranda azaltılır. Boş kalan kontenjanlar için gerek duyulduğu takdirde Yükseköğretim Kurulu kararı ile ek yerleştirme yapılabilir.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Lisans öğrenimi</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9 –</w:t>
      </w:r>
      <w:r w:rsidRPr="00292E2B">
        <w:rPr>
          <w:rFonts w:ascii="Calibri" w:eastAsia="Times New Roman" w:hAnsi="Calibri" w:cs="Times New Roman"/>
          <w:color w:val="1C283D"/>
          <w:lang w:eastAsia="tr-TR"/>
        </w:rPr>
        <w:t> </w:t>
      </w:r>
      <w:r w:rsidRPr="00292E2B">
        <w:rPr>
          <w:rFonts w:ascii="Calibri" w:eastAsia="Times New Roman" w:hAnsi="Calibri" w:cs="Times New Roman"/>
          <w:b/>
          <w:bCs/>
          <w:color w:val="1C283D"/>
          <w:lang w:eastAsia="tr-TR"/>
        </w:rPr>
        <w:t xml:space="preserve">(Başlığı ile birlikte </w:t>
      </w:r>
      <w:proofErr w:type="gramStart"/>
      <w:r w:rsidRPr="00292E2B">
        <w:rPr>
          <w:rFonts w:ascii="Calibri" w:eastAsia="Times New Roman" w:hAnsi="Calibri" w:cs="Times New Roman"/>
          <w:b/>
          <w:bCs/>
          <w:color w:val="1C283D"/>
          <w:lang w:eastAsia="tr-TR"/>
        </w:rPr>
        <w:t>değişik:RG</w:t>
      </w:r>
      <w:proofErr w:type="gramEnd"/>
      <w:r w:rsidRPr="00292E2B">
        <w:rPr>
          <w:rFonts w:ascii="Calibri" w:eastAsia="Times New Roman" w:hAnsi="Calibri" w:cs="Times New Roman"/>
          <w:b/>
          <w:bCs/>
          <w:color w:val="1C283D"/>
          <w:lang w:eastAsia="tr-TR"/>
        </w:rPr>
        <w:t>-29/7/2011-28009)  </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color w:val="1C283D"/>
          <w:lang w:eastAsia="tr-TR"/>
        </w:rPr>
        <w:t xml:space="preserve">Lisans öğrenimine başlama hakkı elde eden öğrencilere üniversitelerince ön lisans eğitimi sırasında almış oldukları derslerden eş değer kabul edilenlere muafiyet verilerek ve kredileri dikkate alınarak, programdan alması gereken dersler belirlenir. Öğrencinin alması gereken derslere göre programa kaydı yapılarak, eğitime devam hakkı verilir. Yabancı dille öğretim yapılan programlarda ve zorunlu yabancı dil hazırlık sınıfı bulunan programlarda öğrencilerin lisans programına başlayabilmeleri için üniversitenin yapacağı yabancı dil muafiyet sınavını geçmeleri veya yabancı dil hazırlık sınıfına devam ederek başarılı olmaları gerekir. Yabancı dil hazırlık sınıfında ve lisans eğitim-öğretimi sırasında öğrenciler üniversitenin eğitim-öğretim yönetmeliğine tabi olurlar. Öğretim dili en az % 30 yabancı dil veya tamamen yabancı dil olan programların yabancı dil hazırlık sınıfında başarısız olan öğrenciler, </w:t>
      </w:r>
      <w:proofErr w:type="gramStart"/>
      <w:r w:rsidRPr="00292E2B">
        <w:rPr>
          <w:rFonts w:ascii="Calibri" w:eastAsia="Times New Roman" w:hAnsi="Calibri" w:cs="Times New Roman"/>
          <w:color w:val="1C283D"/>
          <w:lang w:eastAsia="tr-TR"/>
        </w:rPr>
        <w:t>4/12/2008</w:t>
      </w:r>
      <w:proofErr w:type="gramEnd"/>
      <w:r w:rsidRPr="00292E2B">
        <w:rPr>
          <w:rFonts w:ascii="Calibri" w:eastAsia="Times New Roman" w:hAnsi="Calibri" w:cs="Times New Roman"/>
          <w:color w:val="1C283D"/>
          <w:lang w:eastAsia="tr-TR"/>
        </w:rPr>
        <w:t xml:space="preserve"> tarihli ve 27074 sayılı Resmî </w:t>
      </w:r>
      <w:proofErr w:type="spellStart"/>
      <w:r w:rsidRPr="00292E2B">
        <w:rPr>
          <w:rFonts w:ascii="Calibri" w:eastAsia="Times New Roman" w:hAnsi="Calibri" w:cs="Times New Roman"/>
          <w:color w:val="1C283D"/>
          <w:lang w:eastAsia="tr-TR"/>
        </w:rPr>
        <w:t>Gazete’de</w:t>
      </w:r>
      <w:proofErr w:type="spellEnd"/>
      <w:r w:rsidRPr="00292E2B">
        <w:rPr>
          <w:rFonts w:ascii="Calibri" w:eastAsia="Times New Roman" w:hAnsi="Calibri" w:cs="Times New Roman"/>
          <w:color w:val="1C283D"/>
          <w:lang w:eastAsia="tr-TR"/>
        </w:rPr>
        <w:t xml:space="preserve"> yayımlanan Yükseköğretim Kurumlarında Yabancı Dil Öğretimi ve Yabancı Dille Öğretim Yapılmasında Uyulacak Esaslara İlişkin Yönetmelik hükümleri çerçevesinde Türkçe eğitim yapan yükseköğretim programlarına ÖSYM’ce yerleştirilebilir. Dikey geçiş yapan öğrenciler 2547 sayılı Kanunun 44 üncü maddesindeki hükümlere göre öğrenimlerine devam ederler.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 xml:space="preserve">(Ek </w:t>
      </w:r>
      <w:proofErr w:type="gramStart"/>
      <w:r w:rsidRPr="00292E2B">
        <w:rPr>
          <w:rFonts w:ascii="Calibri" w:eastAsia="Times New Roman" w:hAnsi="Calibri" w:cs="Times New Roman"/>
          <w:b/>
          <w:bCs/>
          <w:color w:val="1C283D"/>
          <w:lang w:eastAsia="tr-TR"/>
        </w:rPr>
        <w:t>fıkra:RG</w:t>
      </w:r>
      <w:proofErr w:type="gramEnd"/>
      <w:r w:rsidRPr="00292E2B">
        <w:rPr>
          <w:rFonts w:ascii="Calibri" w:eastAsia="Times New Roman" w:hAnsi="Calibri" w:cs="Times New Roman"/>
          <w:b/>
          <w:bCs/>
          <w:color w:val="1C283D"/>
          <w:lang w:eastAsia="tr-TR"/>
        </w:rPr>
        <w:t>-1/4/2016-29671)</w:t>
      </w:r>
      <w:r w:rsidRPr="00292E2B">
        <w:rPr>
          <w:rFonts w:ascii="Calibri" w:eastAsia="Times New Roman" w:hAnsi="Calibri" w:cs="Times New Roman"/>
          <w:color w:val="1C283D"/>
          <w:lang w:eastAsia="tr-TR"/>
        </w:rPr>
        <w:t xml:space="preserve"> Dikey geçiş ile lisans programlarına yerleşen ve halen kayıtlı olan öğrencilerin lisans not ortalamaları, </w:t>
      </w:r>
      <w:proofErr w:type="spellStart"/>
      <w:r w:rsidRPr="00292E2B">
        <w:rPr>
          <w:rFonts w:ascii="Calibri" w:eastAsia="Times New Roman" w:hAnsi="Calibri" w:cs="Times New Roman"/>
          <w:color w:val="1C283D"/>
          <w:lang w:eastAsia="tr-TR"/>
        </w:rPr>
        <w:t>önlisans</w:t>
      </w:r>
      <w:proofErr w:type="spellEnd"/>
      <w:r w:rsidRPr="00292E2B">
        <w:rPr>
          <w:rFonts w:ascii="Calibri" w:eastAsia="Times New Roman" w:hAnsi="Calibri" w:cs="Times New Roman"/>
          <w:color w:val="1C283D"/>
          <w:lang w:eastAsia="tr-TR"/>
        </w:rPr>
        <w:t xml:space="preserve"> programında alarak lisans programında intibakı yapılan dersler ile lisans eğitimi sırasında aldığı dersler üzerinden hesaplanır.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92E2B">
        <w:rPr>
          <w:rFonts w:ascii="Calibri" w:eastAsia="Times New Roman" w:hAnsi="Calibri" w:cs="Times New Roman"/>
          <w:b/>
          <w:bCs/>
          <w:color w:val="1C283D"/>
          <w:lang w:eastAsia="tr-TR"/>
        </w:rPr>
        <w:t>Açıköğretime</w:t>
      </w:r>
      <w:proofErr w:type="spellEnd"/>
      <w:r w:rsidRPr="00292E2B">
        <w:rPr>
          <w:rFonts w:ascii="Calibri" w:eastAsia="Times New Roman" w:hAnsi="Calibri" w:cs="Times New Roman"/>
          <w:b/>
          <w:bCs/>
          <w:color w:val="1C283D"/>
          <w:lang w:eastAsia="tr-TR"/>
        </w:rPr>
        <w:t xml:space="preserve"> Giriş</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10 –(</w:t>
      </w:r>
      <w:proofErr w:type="gramStart"/>
      <w:r w:rsidRPr="00292E2B">
        <w:rPr>
          <w:rFonts w:ascii="Calibri" w:eastAsia="Times New Roman" w:hAnsi="Calibri" w:cs="Times New Roman"/>
          <w:b/>
          <w:bCs/>
          <w:color w:val="1C283D"/>
          <w:lang w:eastAsia="tr-TR"/>
        </w:rPr>
        <w:t>Mülga:RG</w:t>
      </w:r>
      <w:proofErr w:type="gramEnd"/>
      <w:r w:rsidRPr="00292E2B">
        <w:rPr>
          <w:rFonts w:ascii="Calibri" w:eastAsia="Times New Roman" w:hAnsi="Calibri" w:cs="Times New Roman"/>
          <w:b/>
          <w:bCs/>
          <w:color w:val="1C283D"/>
          <w:lang w:eastAsia="tr-TR"/>
        </w:rPr>
        <w:t>-28/8/2015-29459 3.mükerrer)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Yürürlükten Kaldırılan Mevzuat</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11</w:t>
      </w:r>
      <w:r w:rsidRPr="00292E2B">
        <w:rPr>
          <w:rFonts w:ascii="Calibri" w:eastAsia="Times New Roman" w:hAnsi="Calibri" w:cs="Times New Roman"/>
          <w:color w:val="1C283D"/>
          <w:lang w:eastAsia="tr-TR"/>
        </w:rPr>
        <w:t xml:space="preserve">-Bu yönetmeliğin yürürlüğe girdiği tarihten itibaren </w:t>
      </w:r>
      <w:proofErr w:type="gramStart"/>
      <w:r w:rsidRPr="00292E2B">
        <w:rPr>
          <w:rFonts w:ascii="Calibri" w:eastAsia="Times New Roman" w:hAnsi="Calibri" w:cs="Times New Roman"/>
          <w:color w:val="1C283D"/>
          <w:lang w:eastAsia="tr-TR"/>
        </w:rPr>
        <w:t>15/10/1999</w:t>
      </w:r>
      <w:proofErr w:type="gramEnd"/>
      <w:r w:rsidRPr="00292E2B">
        <w:rPr>
          <w:rFonts w:ascii="Calibri" w:eastAsia="Times New Roman" w:hAnsi="Calibri" w:cs="Times New Roman"/>
          <w:color w:val="1C283D"/>
          <w:lang w:eastAsia="tr-TR"/>
        </w:rPr>
        <w:t xml:space="preserve"> tarihli 23847 sayılı Resmi </w:t>
      </w:r>
      <w:proofErr w:type="spellStart"/>
      <w:r w:rsidRPr="00292E2B">
        <w:rPr>
          <w:rFonts w:ascii="Calibri" w:eastAsia="Times New Roman" w:hAnsi="Calibri" w:cs="Times New Roman"/>
          <w:color w:val="1C283D"/>
          <w:lang w:eastAsia="tr-TR"/>
        </w:rPr>
        <w:t>Gazete’de</w:t>
      </w:r>
      <w:proofErr w:type="spellEnd"/>
      <w:r w:rsidRPr="00292E2B">
        <w:rPr>
          <w:rFonts w:ascii="Calibri" w:eastAsia="Times New Roman" w:hAnsi="Calibri" w:cs="Times New Roman"/>
          <w:color w:val="1C283D"/>
          <w:lang w:eastAsia="tr-TR"/>
        </w:rPr>
        <w:t xml:space="preserve"> yayımlanan “Meslek Yüksekokulları ve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w:t>
      </w:r>
      <w:proofErr w:type="spellStart"/>
      <w:r w:rsidRPr="00292E2B">
        <w:rPr>
          <w:rFonts w:ascii="Calibri" w:eastAsia="Times New Roman" w:hAnsi="Calibri" w:cs="Times New Roman"/>
          <w:color w:val="1C283D"/>
          <w:lang w:eastAsia="tr-TR"/>
        </w:rPr>
        <w:t>Önlisans</w:t>
      </w:r>
      <w:proofErr w:type="spellEnd"/>
      <w:r w:rsidRPr="00292E2B">
        <w:rPr>
          <w:rFonts w:ascii="Calibri" w:eastAsia="Times New Roman" w:hAnsi="Calibri" w:cs="Times New Roman"/>
          <w:color w:val="1C283D"/>
          <w:lang w:eastAsia="tr-TR"/>
        </w:rPr>
        <w:t xml:space="preserve"> Programları Mezunlarının Lisans Öğrenimlerine Devamları Hakkında Yönetmelik” yürürlükten kaldırılmıştır.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GEÇİCİ MADDE 1 —(</w:t>
      </w:r>
      <w:proofErr w:type="gramStart"/>
      <w:r w:rsidRPr="00292E2B">
        <w:rPr>
          <w:rFonts w:ascii="Calibri" w:eastAsia="Times New Roman" w:hAnsi="Calibri" w:cs="Times New Roman"/>
          <w:b/>
          <w:bCs/>
          <w:color w:val="1C283D"/>
          <w:lang w:eastAsia="tr-TR"/>
        </w:rPr>
        <w:t>Ek:RG</w:t>
      </w:r>
      <w:proofErr w:type="gramEnd"/>
      <w:r w:rsidRPr="00292E2B">
        <w:rPr>
          <w:rFonts w:ascii="Calibri" w:eastAsia="Times New Roman" w:hAnsi="Calibri" w:cs="Times New Roman"/>
          <w:b/>
          <w:bCs/>
          <w:color w:val="1C283D"/>
          <w:lang w:eastAsia="tr-TR"/>
        </w:rPr>
        <w:t>-8/1/2006-26047)</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color w:val="1C283D"/>
          <w:lang w:eastAsia="tr-TR"/>
        </w:rPr>
        <w:t>Bu Yönetmeliğin 9 uncu maddesi uyarınca Yabancı Dil Hazırlık Sınıfında başarısız olarak kaydı silinen öğrenciler, bu Yönetmeliğin yayımı tarihinden itibaren iki ay içerisinde Yükseköğretim Kurulu Başkanlığına başvurmaları halinde, söz konusu maddede öngörülen Türkçe eğitim yapan yükseköğretim kurumlarına yerleştirme hakkından yararlanabilirler.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GEÇİCİ MADDE 2 –</w:t>
      </w:r>
      <w:r w:rsidRPr="00292E2B">
        <w:rPr>
          <w:rFonts w:ascii="Calibri" w:eastAsia="Times New Roman" w:hAnsi="Calibri" w:cs="Times New Roman"/>
          <w:color w:val="1C283D"/>
          <w:lang w:eastAsia="tr-TR"/>
        </w:rPr>
        <w:t> </w:t>
      </w:r>
      <w:r w:rsidRPr="00292E2B">
        <w:rPr>
          <w:rFonts w:ascii="Calibri" w:eastAsia="Times New Roman" w:hAnsi="Calibri" w:cs="Times New Roman"/>
          <w:b/>
          <w:bCs/>
          <w:color w:val="1C283D"/>
          <w:lang w:eastAsia="tr-TR"/>
        </w:rPr>
        <w:t>(</w:t>
      </w:r>
      <w:proofErr w:type="gramStart"/>
      <w:r w:rsidRPr="00292E2B">
        <w:rPr>
          <w:rFonts w:ascii="Calibri" w:eastAsia="Times New Roman" w:hAnsi="Calibri" w:cs="Times New Roman"/>
          <w:b/>
          <w:bCs/>
          <w:color w:val="1C283D"/>
          <w:lang w:eastAsia="tr-TR"/>
        </w:rPr>
        <w:t>Ek:RG</w:t>
      </w:r>
      <w:proofErr w:type="gramEnd"/>
      <w:r w:rsidRPr="00292E2B">
        <w:rPr>
          <w:rFonts w:ascii="Calibri" w:eastAsia="Times New Roman" w:hAnsi="Calibri" w:cs="Times New Roman"/>
          <w:b/>
          <w:bCs/>
          <w:color w:val="1C283D"/>
          <w:lang w:eastAsia="tr-TR"/>
        </w:rPr>
        <w:t>-28/8/2015-29459 3.mükerrer)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ve meslek yüksekokullarının ön lisans programlarından mezun olanlardan Anadolu Üniversitesinin kontenjan sınırlaması bulunmayıp sonradan kontenjan sınırlaması getirilen kendi alanlarındaki </w:t>
      </w:r>
      <w:proofErr w:type="spellStart"/>
      <w:r w:rsidRPr="00292E2B">
        <w:rPr>
          <w:rFonts w:ascii="Calibri" w:eastAsia="Times New Roman" w:hAnsi="Calibri" w:cs="Times New Roman"/>
          <w:color w:val="1C283D"/>
          <w:lang w:eastAsia="tr-TR"/>
        </w:rPr>
        <w:t>açıköğretim</w:t>
      </w:r>
      <w:proofErr w:type="spellEnd"/>
      <w:r w:rsidRPr="00292E2B">
        <w:rPr>
          <w:rFonts w:ascii="Calibri" w:eastAsia="Times New Roman" w:hAnsi="Calibri" w:cs="Times New Roman"/>
          <w:color w:val="1C283D"/>
          <w:lang w:eastAsia="tr-TR"/>
        </w:rPr>
        <w:t xml:space="preserve"> lisans programlarına 2015 yılında yapılacak yerleştirmelerde </w:t>
      </w:r>
      <w:proofErr w:type="gramStart"/>
      <w:r w:rsidRPr="00292E2B">
        <w:rPr>
          <w:rFonts w:ascii="Calibri" w:eastAsia="Times New Roman" w:hAnsi="Calibri" w:cs="Times New Roman"/>
          <w:color w:val="1C283D"/>
          <w:lang w:eastAsia="tr-TR"/>
        </w:rPr>
        <w:t>20/5/2015</w:t>
      </w:r>
      <w:proofErr w:type="gramEnd"/>
      <w:r w:rsidRPr="00292E2B">
        <w:rPr>
          <w:rFonts w:ascii="Calibri" w:eastAsia="Times New Roman" w:hAnsi="Calibri" w:cs="Times New Roman"/>
          <w:color w:val="1C283D"/>
          <w:lang w:eastAsia="tr-TR"/>
        </w:rPr>
        <w:t xml:space="preserve"> tarihinde kabul edilen Dikey Geçiş Sınav Kılavuzu hükümleri uygulanır.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Yürürlük</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12-</w:t>
      </w:r>
      <w:r w:rsidRPr="00292E2B">
        <w:rPr>
          <w:rFonts w:ascii="Calibri" w:eastAsia="Times New Roman" w:hAnsi="Calibri" w:cs="Times New Roman"/>
          <w:color w:val="1C283D"/>
          <w:lang w:eastAsia="tr-TR"/>
        </w:rPr>
        <w:t> Bu yönetmelik yayımı tarihinden itibaren yürürlüğe girer.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Yürütme</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b/>
          <w:bCs/>
          <w:color w:val="1C283D"/>
          <w:lang w:eastAsia="tr-TR"/>
        </w:rPr>
        <w:t>MADDE 13-</w:t>
      </w:r>
      <w:r w:rsidRPr="00292E2B">
        <w:rPr>
          <w:rFonts w:ascii="Calibri" w:eastAsia="Times New Roman" w:hAnsi="Calibri" w:cs="Times New Roman"/>
          <w:color w:val="1C283D"/>
          <w:lang w:eastAsia="tr-TR"/>
        </w:rPr>
        <w:t> Bu yönetmelik hükümlerini Yükseköğretim Kurulu Başkanı yürütür.</w:t>
      </w:r>
    </w:p>
    <w:p w:rsidR="00292E2B" w:rsidRPr="00292E2B" w:rsidRDefault="00292E2B" w:rsidP="00292E2B">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92E2B">
        <w:rPr>
          <w:rFonts w:ascii="Calibri" w:eastAsia="Times New Roman" w:hAnsi="Calibri" w:cs="Times New Roman"/>
          <w:color w:val="1C283D"/>
          <w:lang w:eastAsia="tr-TR"/>
        </w:rPr>
        <w:t> </w:t>
      </w:r>
    </w:p>
    <w:p w:rsidR="0070560B" w:rsidRDefault="00292E2B">
      <w:bookmarkStart w:id="0" w:name="_GoBack"/>
      <w:bookmarkEnd w:id="0"/>
    </w:p>
    <w:sectPr w:rsidR="00705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2B"/>
    <w:rsid w:val="00166227"/>
    <w:rsid w:val="00292E2B"/>
    <w:rsid w:val="00BB09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92E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29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11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Kılıç</dc:creator>
  <cp:lastModifiedBy>Ertan Kılıç</cp:lastModifiedBy>
  <cp:revision>1</cp:revision>
  <dcterms:created xsi:type="dcterms:W3CDTF">2016-12-19T09:52:00Z</dcterms:created>
  <dcterms:modified xsi:type="dcterms:W3CDTF">2016-12-19T09:52:00Z</dcterms:modified>
</cp:coreProperties>
</file>